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tbl>
      <w:tblPr>
        <w:tblStyle w:val="2"/>
        <w:tblW w:w="87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697"/>
        <w:gridCol w:w="1642"/>
        <w:gridCol w:w="2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兴安盟企业知识产权保护维权托管工程项目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入托企业征集表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企业名称（单位公章）：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法人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法人</w:t>
            </w:r>
          </w:p>
          <w:p>
            <w:pPr>
              <w:widowControl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联系人职务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联系人邮箱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联系人电话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主导产品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技术领域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近3年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新产品列举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技术人员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员工总数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1.企业是否有知识产权专、兼职人员，人数是多少？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2.企业是否有专利、商标等知识产权权利，数量和状态分别是什么？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3.企业本年度专利、商标申报计划？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4.上年度总销售规模（单位：万元）？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负  0-50   50-500  500-3000   3000-10000     10000+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8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5. 企业参与此项目的主要原因？（企业的知识产权需求）（可另附页）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2022-04-19T03:08:37Z</dcterms:created>
  <dc:creator>Administrator.BF-20220324PLGG</dc:creator>
  <cp:lastModifiedBy>che'che</cp:lastModifiedBy>
  <dcterms:modified xsi:type="dcterms:W3CDTF">2022-04-19T03:08:43Z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2F11D183EFAE4665B48555EF50C9CD68</vt:lpwstr>
  </property>
</Properties>
</file>